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黑龙江桦川建国变电站地块控制性详细规划（草案）相关情况</w:t>
      </w:r>
    </w:p>
    <w:p w14:paraId="2F43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lang w:eastAsia="zh-CN"/>
        </w:rPr>
      </w:pPr>
    </w:p>
    <w:p w14:paraId="6257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一、</w:t>
      </w:r>
      <w:r>
        <w:rPr>
          <w:rFonts w:hint="eastAsia" w:ascii="仿宋" w:hAnsi="仿宋" w:eastAsia="仿宋" w:cs="仿宋"/>
        </w:rPr>
        <w:t>宗地情况：规划项目位于建国镇，勤奋街西，总用地0.73公顷,用地范围内北侧为坑塘水面用地，南侧为国网黑龙江省电力有限公司佳木斯供电公司用地。</w:t>
      </w:r>
    </w:p>
    <w:p w14:paraId="7D84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二、</w:t>
      </w:r>
      <w:r>
        <w:rPr>
          <w:rFonts w:hint="eastAsia" w:ascii="仿宋" w:hAnsi="仿宋" w:eastAsia="仿宋" w:cs="仿宋"/>
        </w:rPr>
        <w:t>规划情况：</w:t>
      </w:r>
    </w:p>
    <w:p w14:paraId="643A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eastAsia="zh-CN"/>
        </w:rPr>
        <w:t>一</w:t>
      </w:r>
      <w:r>
        <w:rPr>
          <w:rFonts w:hint="eastAsia" w:ascii="仿宋" w:hAnsi="仿宋" w:eastAsia="仿宋" w:cs="仿宋"/>
        </w:rPr>
        <w:t>）用地性质的确定</w:t>
      </w:r>
    </w:p>
    <w:p w14:paraId="5D32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本次规划确定</w:t>
      </w:r>
      <w:r>
        <w:rPr>
          <w:rFonts w:hint="eastAsia" w:ascii="仿宋" w:hAnsi="仿宋" w:eastAsia="仿宋" w:cs="仿宋"/>
          <w:lang w:val="en-US" w:eastAsia="zh-CN"/>
        </w:rPr>
        <w:t>01-01地块为供电用地，用地面积0.33公顷；01-02地块用地性质为供电用地，用地面积0.19公顷；01-03地块用地性质为防护用地，用地面积0.02公顷。</w:t>
      </w:r>
    </w:p>
    <w:p w14:paraId="58AB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20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二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规划指标表</w:t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304800" cy="3048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9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743"/>
        <w:gridCol w:w="1483"/>
        <w:gridCol w:w="1409"/>
        <w:gridCol w:w="1478"/>
        <w:gridCol w:w="1238"/>
        <w:gridCol w:w="1225"/>
        <w:gridCol w:w="2462"/>
        <w:gridCol w:w="878"/>
      </w:tblGrid>
      <w:tr w14:paraId="3A72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075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用地</w:t>
            </w:r>
          </w:p>
          <w:p w14:paraId="1EBC3F0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性质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9A4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规划用地面积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（hm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4A1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容积率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D63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</w:t>
            </w:r>
          </w:p>
          <w:p w14:paraId="707EF2A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密度</w:t>
            </w:r>
          </w:p>
          <w:p w14:paraId="3B874FC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（%）</w:t>
            </w: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87A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绿地率（%）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043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车位</w:t>
            </w:r>
          </w:p>
          <w:p w14:paraId="2B45EC5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（个）</w:t>
            </w:r>
          </w:p>
          <w:p w14:paraId="48098D4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含地下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078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建筑</w:t>
            </w:r>
          </w:p>
          <w:p w14:paraId="24F5A68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限高</w:t>
            </w:r>
          </w:p>
          <w:p w14:paraId="5F67D11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（m）</w:t>
            </w:r>
          </w:p>
        </w:tc>
        <w:tc>
          <w:tcPr>
            <w:tcW w:w="2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0E84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建筑退界距离</w:t>
            </w:r>
          </w:p>
          <w:p w14:paraId="5CDDC40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（m）</w:t>
            </w: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9DF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配套设施</w:t>
            </w:r>
          </w:p>
        </w:tc>
      </w:tr>
      <w:tr w14:paraId="28B8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834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133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6B7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EEC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BEE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9EC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956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B6B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D14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03B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603A8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供电用地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01-01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8F9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0.33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ACF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1.0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095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35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86F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≥15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63E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482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A2B6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民和街：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5m;</w:t>
            </w:r>
          </w:p>
          <w:p w14:paraId="6A42810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东侧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防护绿地：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5m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1C7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—</w:t>
            </w:r>
          </w:p>
        </w:tc>
      </w:tr>
      <w:tr w14:paraId="779A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E59D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供电用地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01-02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5D3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0.19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3A3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1.0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3AF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35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33C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≥15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645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7C0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39ED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民和街：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5m;</w:t>
            </w:r>
          </w:p>
          <w:p w14:paraId="4D616DD6">
            <w:pPr>
              <w:spacing w:line="240" w:lineRule="auto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东侧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防护绿地：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5m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D55C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—</w:t>
            </w:r>
          </w:p>
        </w:tc>
      </w:tr>
      <w:tr w14:paraId="4B1C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310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防护绿地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01-03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CFCD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0.02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FBA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—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7E8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—</w:t>
            </w:r>
          </w:p>
        </w:tc>
        <w:tc>
          <w:tcPr>
            <w:tcW w:w="14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773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90</w:t>
            </w:r>
            <w:bookmarkStart w:id="0" w:name="_GoBack"/>
            <w:bookmarkEnd w:id="0"/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436B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DF7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—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6A4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—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B2A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—</w:t>
            </w:r>
          </w:p>
        </w:tc>
      </w:tr>
    </w:tbl>
    <w:p w14:paraId="28A1E75E">
      <w:pPr>
        <w:pStyle w:val="4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BBF4BE6"/>
    <w:rsid w:val="01510BEF"/>
    <w:rsid w:val="08E97D96"/>
    <w:rsid w:val="08EE7800"/>
    <w:rsid w:val="093B351D"/>
    <w:rsid w:val="0A884B7F"/>
    <w:rsid w:val="0AAB2E8B"/>
    <w:rsid w:val="0CC60AE5"/>
    <w:rsid w:val="0D735901"/>
    <w:rsid w:val="1BBF4BE6"/>
    <w:rsid w:val="1D756E0C"/>
    <w:rsid w:val="1E0E26EE"/>
    <w:rsid w:val="1FE55FC0"/>
    <w:rsid w:val="206A0DC1"/>
    <w:rsid w:val="2260293B"/>
    <w:rsid w:val="26A12BEB"/>
    <w:rsid w:val="289309F2"/>
    <w:rsid w:val="2F7A939F"/>
    <w:rsid w:val="347F2F14"/>
    <w:rsid w:val="36E20870"/>
    <w:rsid w:val="395618A2"/>
    <w:rsid w:val="3AD033B6"/>
    <w:rsid w:val="3BA72419"/>
    <w:rsid w:val="3C7B0FB7"/>
    <w:rsid w:val="3CA63E6C"/>
    <w:rsid w:val="3FC837E1"/>
    <w:rsid w:val="3FF96BB1"/>
    <w:rsid w:val="46710FC6"/>
    <w:rsid w:val="499C7ED1"/>
    <w:rsid w:val="4D233B00"/>
    <w:rsid w:val="4EC51445"/>
    <w:rsid w:val="4F77DD60"/>
    <w:rsid w:val="53C775AC"/>
    <w:rsid w:val="572E689C"/>
    <w:rsid w:val="575B9370"/>
    <w:rsid w:val="5BC93687"/>
    <w:rsid w:val="5F0B3D87"/>
    <w:rsid w:val="5F193ADF"/>
    <w:rsid w:val="5F796206"/>
    <w:rsid w:val="61F04CE5"/>
    <w:rsid w:val="65627A8D"/>
    <w:rsid w:val="657433F1"/>
    <w:rsid w:val="6DEFAC06"/>
    <w:rsid w:val="6E9FED17"/>
    <w:rsid w:val="72453E66"/>
    <w:rsid w:val="74F3623D"/>
    <w:rsid w:val="79E4006B"/>
    <w:rsid w:val="7D1F5284"/>
    <w:rsid w:val="7DB40237"/>
    <w:rsid w:val="7F5B7808"/>
    <w:rsid w:val="7F9700DA"/>
    <w:rsid w:val="B88D85B0"/>
    <w:rsid w:val="D0F6C66A"/>
    <w:rsid w:val="DE5FFF56"/>
    <w:rsid w:val="E7957FD3"/>
    <w:rsid w:val="E79FB77C"/>
    <w:rsid w:val="EF7F92F0"/>
    <w:rsid w:val="EFFC576D"/>
    <w:rsid w:val="EFFF80AA"/>
    <w:rsid w:val="F776F6F4"/>
    <w:rsid w:val="FB5391D1"/>
    <w:rsid w:val="FDDF4ABF"/>
    <w:rsid w:val="FFEBF965"/>
    <w:rsid w:val="FFF79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6"/>
    <w:qFormat/>
    <w:uiPriority w:val="0"/>
    <w:pPr>
      <w:ind w:firstLine="420" w:firstLineChars="1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377</Characters>
  <Lines>0</Lines>
  <Paragraphs>0</Paragraphs>
  <TotalTime>0</TotalTime>
  <ScaleCrop>false</ScaleCrop>
  <LinksUpToDate>false</LinksUpToDate>
  <CharactersWithSpaces>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2024-04-21T06:27:00Z</dcterms:created>
  <dc:creator>WPS_1668497965</dc:creator>
  <cp:lastModifiedBy>杨景淞</cp:lastModifiedBy>
  <cp:lastPrinted>2025-09-10T07:26:00Z</cp:lastPrinted>
  <dcterms:modified xsi:type="dcterms:W3CDTF">2025-11-07T00:49:27Z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DB5257E8D6AE4C359004A7365DD12567_13</vt:lpwstr>
  </property>
  <property fmtid="{D5CDD505-2E9C-101B-9397-08002B2CF9AE}" pid="4" name="KSOTemplateDocerSaveRecord">
    <vt:lpwstr>eyJoZGlkIjoiYWJiY2MxZTU4YWQwMGUzYTFiYzdlMDYxYWVhNWRjYzkiLCJ1c2VySWQiOiIyMTc2MjYwMTMifQ==</vt:lpwstr>
  </property>
</Properties>
</file>